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960" w:rsidRDefault="003F096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2447390"/>
      <w:r>
        <w:rPr>
          <w:rFonts w:ascii="Times New Roman" w:hAnsi="Times New Roman"/>
          <w:b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-501650</wp:posOffset>
            </wp:positionV>
            <wp:extent cx="7292340" cy="9436100"/>
            <wp:effectExtent l="19050" t="0" r="3810" b="0"/>
            <wp:wrapSquare wrapText="bothSides"/>
            <wp:docPr id="1" name="Рисунок 1" descr="C:\Users\Admin\Desktop\скан тит\мат 5-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 тит\мат 5-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340" cy="943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F74" w:rsidRPr="00CC059C" w:rsidRDefault="006E578E">
      <w:pPr>
        <w:spacing w:after="0" w:line="264" w:lineRule="auto"/>
        <w:ind w:left="120"/>
        <w:jc w:val="both"/>
      </w:pPr>
      <w:r w:rsidRPr="00CC059C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800F74" w:rsidRPr="00CC059C" w:rsidRDefault="00800F74">
      <w:pPr>
        <w:spacing w:after="0" w:line="264" w:lineRule="auto"/>
        <w:ind w:left="120"/>
        <w:jc w:val="both"/>
      </w:pP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Приоритетными целями обучения математике в 5–6 классах являются:</w:t>
      </w:r>
    </w:p>
    <w:p w:rsidR="00800F74" w:rsidRPr="00CC059C" w:rsidRDefault="006E578E">
      <w:pPr>
        <w:numPr>
          <w:ilvl w:val="0"/>
          <w:numId w:val="1"/>
        </w:numPr>
        <w:spacing w:after="0" w:line="264" w:lineRule="auto"/>
        <w:jc w:val="both"/>
      </w:pPr>
      <w:r w:rsidRPr="00CC059C">
        <w:rPr>
          <w:rFonts w:ascii="Times New Roman" w:hAnsi="Times New Roman"/>
          <w:color w:val="000000"/>
          <w:sz w:val="28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800F74" w:rsidRPr="00CC059C" w:rsidRDefault="006E578E">
      <w:pPr>
        <w:numPr>
          <w:ilvl w:val="0"/>
          <w:numId w:val="1"/>
        </w:numPr>
        <w:spacing w:after="0" w:line="264" w:lineRule="auto"/>
        <w:jc w:val="both"/>
      </w:pPr>
      <w:r w:rsidRPr="00CC059C">
        <w:rPr>
          <w:rFonts w:ascii="Times New Roman" w:hAnsi="Times New Roman"/>
          <w:color w:val="000000"/>
          <w:sz w:val="28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800F74" w:rsidRPr="00CC059C" w:rsidRDefault="006E578E">
      <w:pPr>
        <w:numPr>
          <w:ilvl w:val="0"/>
          <w:numId w:val="1"/>
        </w:numPr>
        <w:spacing w:after="0" w:line="264" w:lineRule="auto"/>
        <w:jc w:val="both"/>
      </w:pPr>
      <w:r w:rsidRPr="00CC059C">
        <w:rPr>
          <w:rFonts w:ascii="Times New Roman" w:hAnsi="Times New Roman"/>
          <w:color w:val="000000"/>
          <w:sz w:val="28"/>
        </w:rPr>
        <w:t xml:space="preserve">подведение обучающихся на доступном для них </w:t>
      </w:r>
      <w:proofErr w:type="gramStart"/>
      <w:r w:rsidRPr="00CC059C">
        <w:rPr>
          <w:rFonts w:ascii="Times New Roman" w:hAnsi="Times New Roman"/>
          <w:color w:val="000000"/>
          <w:sz w:val="28"/>
        </w:rPr>
        <w:t>уровне</w:t>
      </w:r>
      <w:proofErr w:type="gramEnd"/>
      <w:r w:rsidRPr="00CC059C">
        <w:rPr>
          <w:rFonts w:ascii="Times New Roman" w:hAnsi="Times New Roman"/>
          <w:color w:val="000000"/>
          <w:sz w:val="28"/>
        </w:rPr>
        <w:t xml:space="preserve"> к осознанию взаимосвязи математики и окружающего мира;</w:t>
      </w:r>
    </w:p>
    <w:p w:rsidR="00800F74" w:rsidRPr="00CC059C" w:rsidRDefault="006E578E">
      <w:pPr>
        <w:numPr>
          <w:ilvl w:val="0"/>
          <w:numId w:val="1"/>
        </w:numPr>
        <w:spacing w:after="0" w:line="264" w:lineRule="auto"/>
        <w:jc w:val="both"/>
      </w:pPr>
      <w:r w:rsidRPr="00CC059C">
        <w:rPr>
          <w:rFonts w:ascii="Times New Roman" w:hAnsi="Times New Roman"/>
          <w:color w:val="000000"/>
          <w:sz w:val="28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 xml:space="preserve">Изучение арифметического материала начинается </w:t>
      </w:r>
      <w:proofErr w:type="gramStart"/>
      <w:r w:rsidRPr="00CC059C">
        <w:rPr>
          <w:rFonts w:ascii="Times New Roman" w:hAnsi="Times New Roman"/>
          <w:color w:val="000000"/>
          <w:sz w:val="28"/>
        </w:rPr>
        <w:t>со</w:t>
      </w:r>
      <w:proofErr w:type="gramEnd"/>
      <w:r w:rsidRPr="00CC059C">
        <w:rPr>
          <w:rFonts w:ascii="Times New Roman" w:hAnsi="Times New Roman"/>
          <w:color w:val="000000"/>
          <w:sz w:val="28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CC059C">
        <w:rPr>
          <w:rFonts w:ascii="Times New Roman" w:hAnsi="Times New Roman"/>
          <w:color w:val="000000"/>
          <w:sz w:val="28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</w:t>
      </w:r>
      <w:proofErr w:type="spellStart"/>
      <w:r w:rsidRPr="00CC059C">
        <w:rPr>
          <w:rFonts w:ascii="Times New Roman" w:hAnsi="Times New Roman"/>
          <w:color w:val="000000"/>
          <w:sz w:val="28"/>
        </w:rPr>
        <w:t>подтема</w:t>
      </w:r>
      <w:proofErr w:type="spellEnd"/>
      <w:r w:rsidRPr="00CC059C">
        <w:rPr>
          <w:rFonts w:ascii="Times New Roman" w:hAnsi="Times New Roman"/>
          <w:color w:val="000000"/>
          <w:sz w:val="28"/>
        </w:rPr>
        <w:t xml:space="preserve">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CC059C">
        <w:rPr>
          <w:rFonts w:ascii="Times New Roman" w:hAnsi="Times New Roman"/>
          <w:color w:val="000000"/>
          <w:sz w:val="28"/>
        </w:rPr>
        <w:t>используется</w:t>
      </w:r>
      <w:proofErr w:type="gramEnd"/>
      <w:r w:rsidRPr="00CC059C">
        <w:rPr>
          <w:rFonts w:ascii="Times New Roman" w:hAnsi="Times New Roman"/>
          <w:color w:val="000000"/>
          <w:sz w:val="28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CC059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CC059C">
        <w:rPr>
          <w:rFonts w:ascii="Times New Roman" w:hAnsi="Times New Roman"/>
          <w:color w:val="000000"/>
          <w:sz w:val="28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CC059C">
        <w:rPr>
          <w:rFonts w:ascii="Times New Roman" w:hAnsi="Times New Roman"/>
          <w:color w:val="000000"/>
          <w:sz w:val="28"/>
        </w:rPr>
        <w:lastRenderedPageBreak/>
        <w:t xml:space="preserve">полученные </w:t>
      </w:r>
      <w:proofErr w:type="gramStart"/>
      <w:r w:rsidRPr="00CC059C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CC059C">
        <w:rPr>
          <w:rFonts w:ascii="Times New Roman" w:hAnsi="Times New Roman"/>
          <w:color w:val="000000"/>
          <w:sz w:val="28"/>
        </w:rPr>
        <w:t xml:space="preserve"> на уровне начального общего образования, систематизируются и расширяются.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‌</w:t>
      </w:r>
      <w:bookmarkStart w:id="1" w:name="b3bba1d8-96c6-4edf-a714-0cf8fa85e20b"/>
      <w:r w:rsidRPr="00CC059C">
        <w:rPr>
          <w:rFonts w:ascii="Times New Roman" w:hAnsi="Times New Roman"/>
          <w:color w:val="000000"/>
          <w:sz w:val="28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1"/>
      <w:r w:rsidRPr="00CC059C">
        <w:rPr>
          <w:rFonts w:ascii="Times New Roman" w:hAnsi="Times New Roman"/>
          <w:color w:val="000000"/>
          <w:sz w:val="28"/>
        </w:rPr>
        <w:t>‌‌‌</w:t>
      </w:r>
    </w:p>
    <w:p w:rsidR="00800F74" w:rsidRPr="00CC059C" w:rsidRDefault="00800F74">
      <w:pPr>
        <w:sectPr w:rsidR="00800F74" w:rsidRPr="00CC059C">
          <w:pgSz w:w="11906" w:h="16383"/>
          <w:pgMar w:top="1134" w:right="850" w:bottom="1134" w:left="1701" w:header="720" w:footer="720" w:gutter="0"/>
          <w:cols w:space="720"/>
        </w:sectPr>
      </w:pPr>
    </w:p>
    <w:p w:rsidR="00800F74" w:rsidRPr="00CC059C" w:rsidRDefault="006E578E">
      <w:pPr>
        <w:spacing w:after="0" w:line="264" w:lineRule="auto"/>
        <w:ind w:left="120"/>
        <w:jc w:val="both"/>
      </w:pPr>
      <w:bookmarkStart w:id="2" w:name="block-2447391"/>
      <w:bookmarkEnd w:id="0"/>
      <w:r w:rsidRPr="00CC059C">
        <w:rPr>
          <w:rFonts w:ascii="Times New Roman" w:hAnsi="Times New Roman"/>
          <w:b/>
          <w:color w:val="000000"/>
          <w:sz w:val="28"/>
        </w:rPr>
        <w:lastRenderedPageBreak/>
        <w:t xml:space="preserve">СОДЕРЖАНИЕ ОБУЧЕНИЯ </w:t>
      </w:r>
    </w:p>
    <w:p w:rsidR="00800F74" w:rsidRPr="00CC059C" w:rsidRDefault="00800F74">
      <w:pPr>
        <w:spacing w:after="0" w:line="264" w:lineRule="auto"/>
        <w:ind w:left="120"/>
        <w:jc w:val="both"/>
      </w:pPr>
    </w:p>
    <w:p w:rsidR="00800F74" w:rsidRPr="00CC059C" w:rsidRDefault="006E578E">
      <w:pPr>
        <w:spacing w:after="0" w:line="264" w:lineRule="auto"/>
        <w:ind w:left="120"/>
        <w:jc w:val="both"/>
      </w:pPr>
      <w:r w:rsidRPr="00CC059C">
        <w:rPr>
          <w:rFonts w:ascii="Times New Roman" w:hAnsi="Times New Roman"/>
          <w:b/>
          <w:color w:val="000000"/>
          <w:sz w:val="28"/>
        </w:rPr>
        <w:t>5 КЛАСС</w:t>
      </w:r>
    </w:p>
    <w:p w:rsidR="00800F74" w:rsidRPr="00CC059C" w:rsidRDefault="00800F74">
      <w:pPr>
        <w:spacing w:after="0" w:line="264" w:lineRule="auto"/>
        <w:ind w:left="120"/>
        <w:jc w:val="both"/>
      </w:pP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b/>
          <w:color w:val="000000"/>
          <w:sz w:val="28"/>
        </w:rPr>
        <w:t>Натуральные числа и нуль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CC059C">
        <w:rPr>
          <w:rFonts w:ascii="Times New Roman" w:hAnsi="Times New Roman"/>
          <w:color w:val="000000"/>
          <w:sz w:val="28"/>
        </w:rPr>
        <w:t>координатной</w:t>
      </w:r>
      <w:proofErr w:type="gramEnd"/>
      <w:r w:rsidRPr="00CC059C">
        <w:rPr>
          <w:rFonts w:ascii="Times New Roman" w:hAnsi="Times New Roman"/>
          <w:color w:val="000000"/>
          <w:sz w:val="28"/>
        </w:rPr>
        <w:t xml:space="preserve"> (числовой) прямой.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Использование букв для обозначения неизвестного компонента и записи свойств арифметических действий.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Степень с натуральным показателем. Запись числа в виде суммы разрядных слагаемых.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800F74" w:rsidRPr="00CC059C" w:rsidRDefault="006E578E">
      <w:pPr>
        <w:spacing w:after="0" w:line="264" w:lineRule="auto"/>
        <w:ind w:firstLine="600"/>
        <w:jc w:val="both"/>
      </w:pPr>
      <w:bookmarkStart w:id="3" w:name="_Toc124426196"/>
      <w:bookmarkEnd w:id="3"/>
      <w:r w:rsidRPr="00CC059C">
        <w:rPr>
          <w:rFonts w:ascii="Times New Roman" w:hAnsi="Times New Roman"/>
          <w:b/>
          <w:color w:val="000000"/>
          <w:sz w:val="28"/>
        </w:rPr>
        <w:t>Дроби</w:t>
      </w:r>
    </w:p>
    <w:p w:rsidR="00800F74" w:rsidRPr="00CC059C" w:rsidRDefault="006E578E">
      <w:pPr>
        <w:spacing w:after="0" w:line="264" w:lineRule="auto"/>
        <w:ind w:firstLine="600"/>
        <w:jc w:val="both"/>
      </w:pPr>
      <w:bookmarkStart w:id="4" w:name="_Toc124426197"/>
      <w:bookmarkEnd w:id="4"/>
      <w:r w:rsidRPr="00CC059C">
        <w:rPr>
          <w:rFonts w:ascii="Times New Roman" w:hAnsi="Times New Roman"/>
          <w:color w:val="000000"/>
          <w:sz w:val="28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CC059C">
        <w:rPr>
          <w:rFonts w:ascii="Times New Roman" w:hAnsi="Times New Roman"/>
          <w:color w:val="000000"/>
          <w:sz w:val="28"/>
        </w:rPr>
        <w:t>числовой</w:t>
      </w:r>
      <w:proofErr w:type="gramEnd"/>
      <w:r w:rsidRPr="00CC059C">
        <w:rPr>
          <w:rFonts w:ascii="Times New Roman" w:hAnsi="Times New Roman"/>
          <w:color w:val="000000"/>
          <w:sz w:val="28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CC059C">
        <w:rPr>
          <w:rFonts w:ascii="Times New Roman" w:hAnsi="Times New Roman"/>
          <w:color w:val="000000"/>
          <w:sz w:val="28"/>
        </w:rPr>
        <w:t>числовой</w:t>
      </w:r>
      <w:proofErr w:type="gramEnd"/>
      <w:r w:rsidRPr="00CC059C">
        <w:rPr>
          <w:rFonts w:ascii="Times New Roman" w:hAnsi="Times New Roman"/>
          <w:color w:val="000000"/>
          <w:sz w:val="28"/>
        </w:rPr>
        <w:t xml:space="preserve"> прямой. Сравнение десятичных дробей.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lastRenderedPageBreak/>
        <w:t>Арифметические действия с десятичными дробями. Округление десятичных дробей.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800F74" w:rsidRPr="00CC059C" w:rsidRDefault="006E578E">
      <w:pPr>
        <w:spacing w:after="0" w:line="264" w:lineRule="auto"/>
        <w:ind w:firstLine="600"/>
        <w:jc w:val="both"/>
      </w:pPr>
      <w:proofErr w:type="gramStart"/>
      <w:r w:rsidRPr="00CC059C">
        <w:rPr>
          <w:rFonts w:ascii="Times New Roman" w:hAnsi="Times New Roman"/>
          <w:color w:val="000000"/>
          <w:sz w:val="28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 w:rsidRPr="00CC059C">
        <w:rPr>
          <w:rFonts w:ascii="Times New Roman" w:hAnsi="Times New Roman"/>
          <w:color w:val="000000"/>
          <w:sz w:val="28"/>
        </w:rPr>
        <w:t xml:space="preserve"> Единицы измерения: массы, объёма, цены, расстояния, времени, скорости. Связь между единицами измерения каждой величины.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Решение основных задач на дроби.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Представление данных в виде таблиц, столбчатых диаграмм.</w:t>
      </w:r>
    </w:p>
    <w:p w:rsidR="00800F74" w:rsidRPr="00CC059C" w:rsidRDefault="006E578E">
      <w:pPr>
        <w:spacing w:after="0" w:line="264" w:lineRule="auto"/>
        <w:ind w:firstLine="600"/>
        <w:jc w:val="both"/>
      </w:pPr>
      <w:bookmarkStart w:id="5" w:name="_Toc124426198"/>
      <w:bookmarkEnd w:id="5"/>
      <w:r w:rsidRPr="00CC059C"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800F74" w:rsidRDefault="006E578E">
      <w:pPr>
        <w:spacing w:after="0" w:line="264" w:lineRule="auto"/>
        <w:ind w:firstLine="600"/>
        <w:jc w:val="both"/>
      </w:pPr>
      <w:bookmarkStart w:id="6" w:name="_Toc124426200"/>
      <w:bookmarkEnd w:id="6"/>
      <w:proofErr w:type="gramStart"/>
      <w:r w:rsidRPr="00CC059C">
        <w:rPr>
          <w:rFonts w:ascii="Times New Roman" w:hAnsi="Times New Roman"/>
          <w:color w:val="000000"/>
          <w:sz w:val="28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CC059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Угол. Прямой, острый, тупой и развёрнутый углы.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 xml:space="preserve">Длина отрезка, метрические единицы длины. Длина </w:t>
      </w:r>
      <w:proofErr w:type="gramStart"/>
      <w:r w:rsidRPr="00CC059C">
        <w:rPr>
          <w:rFonts w:ascii="Times New Roman" w:hAnsi="Times New Roman"/>
          <w:color w:val="000000"/>
          <w:sz w:val="28"/>
        </w:rPr>
        <w:t>ломаной</w:t>
      </w:r>
      <w:proofErr w:type="gramEnd"/>
      <w:r w:rsidRPr="00CC059C">
        <w:rPr>
          <w:rFonts w:ascii="Times New Roman" w:hAnsi="Times New Roman"/>
          <w:color w:val="000000"/>
          <w:sz w:val="28"/>
        </w:rPr>
        <w:t>, периметр многоугольника. Измерение и построение углов с помощью транспортира.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CC059C">
        <w:rPr>
          <w:rFonts w:ascii="Times New Roman" w:hAnsi="Times New Roman"/>
          <w:color w:val="000000"/>
          <w:sz w:val="28"/>
        </w:rPr>
        <w:t>ств ст</w:t>
      </w:r>
      <w:proofErr w:type="gramEnd"/>
      <w:r w:rsidRPr="00CC059C">
        <w:rPr>
          <w:rFonts w:ascii="Times New Roman" w:hAnsi="Times New Roman"/>
          <w:color w:val="000000"/>
          <w:sz w:val="28"/>
        </w:rPr>
        <w:t>орон и углов прямоугольника, квадрата.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Объём прямоугольного параллелепипеда, куба. Единицы измерения объёма.</w:t>
      </w:r>
    </w:p>
    <w:p w:rsidR="00800F74" w:rsidRPr="00CC059C" w:rsidRDefault="006E578E">
      <w:pPr>
        <w:spacing w:after="0" w:line="264" w:lineRule="auto"/>
        <w:ind w:left="120"/>
        <w:jc w:val="both"/>
      </w:pPr>
      <w:r w:rsidRPr="00CC059C">
        <w:rPr>
          <w:rFonts w:ascii="Times New Roman" w:hAnsi="Times New Roman"/>
          <w:b/>
          <w:color w:val="000000"/>
          <w:sz w:val="28"/>
        </w:rPr>
        <w:t>6 КЛАСС</w:t>
      </w:r>
    </w:p>
    <w:p w:rsidR="00800F74" w:rsidRPr="00CC059C" w:rsidRDefault="00800F74">
      <w:pPr>
        <w:spacing w:after="0" w:line="264" w:lineRule="auto"/>
        <w:ind w:left="120"/>
        <w:jc w:val="both"/>
      </w:pP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b/>
          <w:color w:val="000000"/>
          <w:sz w:val="28"/>
        </w:rPr>
        <w:t>Натуральные числа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 w:rsidRPr="00CC059C">
        <w:rPr>
          <w:rFonts w:ascii="Times New Roman" w:hAnsi="Times New Roman"/>
          <w:color w:val="000000"/>
          <w:sz w:val="28"/>
        </w:rPr>
        <w:t>ств сл</w:t>
      </w:r>
      <w:proofErr w:type="gramEnd"/>
      <w:r w:rsidRPr="00CC059C">
        <w:rPr>
          <w:rFonts w:ascii="Times New Roman" w:hAnsi="Times New Roman"/>
          <w:color w:val="000000"/>
          <w:sz w:val="28"/>
        </w:rPr>
        <w:t xml:space="preserve">ожения и умножения, распределительного свойства умножения. Округление натуральных чисел. 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800F74" w:rsidRPr="00CC059C" w:rsidRDefault="006E578E">
      <w:pPr>
        <w:spacing w:after="0" w:line="264" w:lineRule="auto"/>
        <w:ind w:firstLine="600"/>
        <w:jc w:val="both"/>
      </w:pPr>
      <w:bookmarkStart w:id="7" w:name="_Toc124426201"/>
      <w:bookmarkEnd w:id="7"/>
      <w:r w:rsidRPr="00CC059C">
        <w:rPr>
          <w:rFonts w:ascii="Times New Roman" w:hAnsi="Times New Roman"/>
          <w:b/>
          <w:color w:val="000000"/>
          <w:sz w:val="28"/>
        </w:rPr>
        <w:t>Дроби</w:t>
      </w:r>
    </w:p>
    <w:p w:rsidR="00800F74" w:rsidRPr="00CC059C" w:rsidRDefault="006E578E">
      <w:pPr>
        <w:spacing w:after="0" w:line="264" w:lineRule="auto"/>
        <w:ind w:firstLine="600"/>
        <w:jc w:val="both"/>
      </w:pPr>
      <w:bookmarkStart w:id="8" w:name="_Toc124426202"/>
      <w:bookmarkEnd w:id="8"/>
      <w:r w:rsidRPr="00CC059C">
        <w:rPr>
          <w:rFonts w:ascii="Times New Roman" w:hAnsi="Times New Roman"/>
          <w:color w:val="000000"/>
          <w:sz w:val="28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800F74" w:rsidRPr="00CC059C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Отношение. Деление в данном отношении. </w:t>
      </w:r>
      <w:r w:rsidRPr="00CC059C">
        <w:rPr>
          <w:rFonts w:ascii="Times New Roman" w:hAnsi="Times New Roman"/>
          <w:color w:val="000000"/>
          <w:sz w:val="28"/>
        </w:rPr>
        <w:t>Масштаб, пропорция. Применение пропорций при решении задач.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800F74" w:rsidRPr="00CC059C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b/>
          <w:color w:val="000000"/>
          <w:sz w:val="28"/>
        </w:rPr>
        <w:t>Положительные и отрицательные числа</w:t>
      </w:r>
    </w:p>
    <w:p w:rsidR="00800F74" w:rsidRDefault="006E578E">
      <w:pPr>
        <w:spacing w:after="0" w:line="264" w:lineRule="auto"/>
        <w:ind w:firstLine="600"/>
        <w:jc w:val="both"/>
      </w:pPr>
      <w:r w:rsidRPr="00CC059C">
        <w:rPr>
          <w:rFonts w:ascii="Times New Roman" w:hAnsi="Times New Roman"/>
          <w:color w:val="000000"/>
          <w:sz w:val="28"/>
        </w:rPr>
        <w:t xml:space="preserve">Положительные и отрицательные числа. Целые числа. Модуль числа, геометрическая интерпретация модуля числа. </w:t>
      </w:r>
      <w:r>
        <w:rPr>
          <w:rFonts w:ascii="Times New Roman" w:hAnsi="Times New Roman"/>
          <w:color w:val="000000"/>
          <w:sz w:val="28"/>
        </w:rPr>
        <w:t xml:space="preserve">Изображение чисел на </w:t>
      </w:r>
      <w:proofErr w:type="gramStart"/>
      <w:r>
        <w:rPr>
          <w:rFonts w:ascii="Times New Roman" w:hAnsi="Times New Roman"/>
          <w:color w:val="000000"/>
          <w:sz w:val="28"/>
        </w:rPr>
        <w:t>координатной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прямой. Числовые промежутки. Сравнение чисел. Арифметические действия с положительными и отрицательными числами.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800F74" w:rsidRDefault="006E578E">
      <w:pPr>
        <w:spacing w:after="0" w:line="264" w:lineRule="auto"/>
        <w:ind w:firstLine="600"/>
        <w:jc w:val="both"/>
      </w:pPr>
      <w:bookmarkStart w:id="9" w:name="_Toc124426203"/>
      <w:bookmarkEnd w:id="9"/>
      <w:r>
        <w:rPr>
          <w:rFonts w:ascii="Times New Roman" w:hAnsi="Times New Roman"/>
          <w:b/>
          <w:color w:val="000000"/>
          <w:sz w:val="28"/>
        </w:rPr>
        <w:t>Буквенные выражения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800F74" w:rsidRDefault="006E578E">
      <w:pPr>
        <w:spacing w:after="0" w:line="264" w:lineRule="auto"/>
        <w:ind w:firstLine="600"/>
        <w:jc w:val="both"/>
      </w:pPr>
      <w:bookmarkStart w:id="10" w:name="_Toc124426204"/>
      <w:bookmarkEnd w:id="10"/>
      <w:r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800F74" w:rsidRDefault="006E578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</w:t>
      </w:r>
      <w:proofErr w:type="gramEnd"/>
      <w:r>
        <w:rPr>
          <w:rFonts w:ascii="Times New Roman" w:hAnsi="Times New Roman"/>
          <w:color w:val="000000"/>
          <w:sz w:val="28"/>
        </w:rPr>
        <w:t xml:space="preserve"> Единицы измерения: массы, стоимости, расстояния, времени, скорости. Связь между единицами измерения каждой величины.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800F74" w:rsidRDefault="006E578E">
      <w:pPr>
        <w:spacing w:after="0" w:line="264" w:lineRule="auto"/>
        <w:ind w:firstLine="600"/>
        <w:jc w:val="both"/>
      </w:pPr>
      <w:bookmarkStart w:id="11" w:name="_Toc124426205"/>
      <w:bookmarkEnd w:id="11"/>
      <w:r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800F74" w:rsidRDefault="006E578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  <w:proofErr w:type="gramEnd"/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Взаимное расположение двух прямых на плоскости, параллельные прямые, перпендикулярные прямые. </w:t>
      </w:r>
      <w:proofErr w:type="gramStart"/>
      <w:r>
        <w:rPr>
          <w:rFonts w:ascii="Times New Roman" w:hAnsi="Times New Roman"/>
          <w:color w:val="000000"/>
          <w:sz w:val="28"/>
        </w:rPr>
        <w:t>Измерение расстояний: между двумя точками, от точки до прямой, длина маршрута на квадратной сетке.</w:t>
      </w:r>
      <w:proofErr w:type="gramEnd"/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</w:t>
      </w:r>
      <w:proofErr w:type="gramStart"/>
      <w:r>
        <w:rPr>
          <w:rFonts w:ascii="Times New Roman" w:hAnsi="Times New Roman"/>
          <w:color w:val="000000"/>
          <w:sz w:val="28"/>
        </w:rPr>
        <w:t>ств ст</w:t>
      </w:r>
      <w:proofErr w:type="gramEnd"/>
      <w:r>
        <w:rPr>
          <w:rFonts w:ascii="Times New Roman" w:hAnsi="Times New Roman"/>
          <w:color w:val="000000"/>
          <w:sz w:val="28"/>
        </w:rPr>
        <w:t>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Симметрия: центральная, осевая и зеркальная симметрии.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Построение симметричных фигур.</w:t>
      </w:r>
    </w:p>
    <w:p w:rsidR="00800F74" w:rsidRDefault="006E578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Наглядные представления о пространственных фигурах: параллелепипед, куб, призма, пирамида, конус, цилиндр, шар и сфера.</w:t>
      </w:r>
      <w:proofErr w:type="gramEnd"/>
      <w:r>
        <w:rPr>
          <w:rFonts w:ascii="Times New Roman" w:hAnsi="Times New Roman"/>
          <w:color w:val="000000"/>
          <w:sz w:val="28"/>
        </w:rPr>
        <w:t xml:space="preserve">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800F74" w:rsidRDefault="006E578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Понятие объёма, единицы измерения объёма. Объём прямоугольного параллелепипеда, куба.</w:t>
      </w:r>
    </w:p>
    <w:p w:rsidR="00800F74" w:rsidRDefault="00800F74">
      <w:pPr>
        <w:sectPr w:rsidR="00800F74">
          <w:pgSz w:w="11906" w:h="16383"/>
          <w:pgMar w:top="1134" w:right="850" w:bottom="1134" w:left="1701" w:header="720" w:footer="720" w:gutter="0"/>
          <w:cols w:space="720"/>
        </w:sectPr>
      </w:pPr>
    </w:p>
    <w:p w:rsidR="00800F74" w:rsidRDefault="006E578E">
      <w:pPr>
        <w:spacing w:after="0" w:line="264" w:lineRule="auto"/>
        <w:ind w:left="120"/>
        <w:jc w:val="both"/>
      </w:pPr>
      <w:bookmarkStart w:id="12" w:name="block-2447392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800F74" w:rsidRDefault="00800F74">
      <w:pPr>
        <w:spacing w:after="0" w:line="264" w:lineRule="auto"/>
        <w:ind w:left="120"/>
        <w:jc w:val="both"/>
      </w:pPr>
    </w:p>
    <w:p w:rsidR="00800F74" w:rsidRDefault="006E578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800F74" w:rsidRDefault="00800F74">
      <w:pPr>
        <w:spacing w:after="0" w:line="264" w:lineRule="auto"/>
        <w:ind w:left="120"/>
        <w:jc w:val="both"/>
      </w:pP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</w:rPr>
        <w:t>освоения программы учебного курса «Математика» характеризуются: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гражданское и духовно-нравственное воспитание: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навыка рефлексии, признанием своего права на ошибку и такого же права другого человека;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00F74" w:rsidRDefault="006E578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800F74" w:rsidRDefault="00800F74">
      <w:pPr>
        <w:spacing w:after="0" w:line="264" w:lineRule="auto"/>
        <w:ind w:left="120"/>
        <w:jc w:val="both"/>
      </w:pPr>
    </w:p>
    <w:p w:rsidR="00800F74" w:rsidRDefault="006E578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800F74" w:rsidRDefault="00800F74">
      <w:pPr>
        <w:spacing w:after="0" w:line="264" w:lineRule="auto"/>
        <w:ind w:left="120"/>
        <w:jc w:val="both"/>
      </w:pPr>
    </w:p>
    <w:p w:rsidR="00800F74" w:rsidRDefault="006E578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800F74" w:rsidRDefault="006E578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00F74" w:rsidRDefault="006E578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00F74" w:rsidRDefault="006E578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00F74" w:rsidRDefault="006E578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00F74" w:rsidRDefault="006E578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>
        <w:rPr>
          <w:rFonts w:ascii="Times New Roman" w:hAnsi="Times New Roman"/>
          <w:color w:val="000000"/>
          <w:sz w:val="28"/>
        </w:rPr>
        <w:t>контрпримеры</w:t>
      </w:r>
      <w:proofErr w:type="spellEnd"/>
      <w:r>
        <w:rPr>
          <w:rFonts w:ascii="Times New Roman" w:hAnsi="Times New Roman"/>
          <w:color w:val="000000"/>
          <w:sz w:val="28"/>
        </w:rPr>
        <w:t>, обосновывать собственные рассуждения;</w:t>
      </w:r>
    </w:p>
    <w:p w:rsidR="00800F74" w:rsidRDefault="006E578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00F74" w:rsidRDefault="006E578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00F74" w:rsidRDefault="006E578E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800F74" w:rsidRDefault="006E578E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00F74" w:rsidRDefault="006E578E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00F74" w:rsidRDefault="006E578E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00F74" w:rsidRDefault="006E578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00F74" w:rsidRDefault="006E578E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800F74" w:rsidRDefault="006E578E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00F74" w:rsidRDefault="006E578E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800F74" w:rsidRDefault="006E578E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800F74" w:rsidRDefault="006E578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800F74" w:rsidRDefault="006E578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>
        <w:rPr>
          <w:rFonts w:ascii="Times New Roman" w:hAnsi="Times New Roman"/>
          <w:color w:val="000000"/>
          <w:sz w:val="28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800F74" w:rsidRDefault="006E578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800F74" w:rsidRDefault="006E578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00F74" w:rsidRDefault="006E578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800F74" w:rsidRDefault="006E578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00F74" w:rsidRDefault="006E578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800F74" w:rsidRDefault="006E578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800F74" w:rsidRDefault="00800F74">
      <w:pPr>
        <w:spacing w:after="0" w:line="264" w:lineRule="auto"/>
        <w:ind w:left="120"/>
        <w:jc w:val="both"/>
      </w:pPr>
    </w:p>
    <w:p w:rsidR="00800F74" w:rsidRDefault="006E578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800F74" w:rsidRDefault="006E578E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00F74" w:rsidRDefault="006E578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800F74" w:rsidRDefault="006E578E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800F74" w:rsidRDefault="006E578E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800F74" w:rsidRPr="000A0973" w:rsidRDefault="006E578E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>
        <w:rPr>
          <w:rFonts w:ascii="Times New Roman" w:hAnsi="Times New Roman"/>
          <w:color w:val="000000"/>
          <w:sz w:val="28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цели, находить ошибку, давать оценку приобретённому опыту.</w:t>
      </w:r>
    </w:p>
    <w:p w:rsidR="000A0973" w:rsidRDefault="000A0973" w:rsidP="000A0973">
      <w:pPr>
        <w:spacing w:after="0" w:line="264" w:lineRule="auto"/>
        <w:jc w:val="both"/>
        <w:rPr>
          <w:rFonts w:ascii="Times New Roman" w:hAnsi="Times New Roman"/>
          <w:color w:val="000000"/>
          <w:sz w:val="28"/>
        </w:rPr>
      </w:pPr>
    </w:p>
    <w:p w:rsidR="000A0973" w:rsidRDefault="000A0973" w:rsidP="000A0973">
      <w:pPr>
        <w:spacing w:after="0" w:line="264" w:lineRule="auto"/>
        <w:jc w:val="both"/>
      </w:pPr>
    </w:p>
    <w:p w:rsidR="00800F74" w:rsidRDefault="00800F74">
      <w:pPr>
        <w:spacing w:after="0" w:line="264" w:lineRule="auto"/>
        <w:ind w:left="120"/>
        <w:jc w:val="both"/>
      </w:pPr>
    </w:p>
    <w:p w:rsidR="00800F74" w:rsidRDefault="006E578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ПРЕДМЕТНЫЕ РЕЗУЛЬТАТЫ </w:t>
      </w:r>
    </w:p>
    <w:p w:rsidR="00800F74" w:rsidRDefault="00800F74">
      <w:pPr>
        <w:spacing w:after="0" w:line="264" w:lineRule="auto"/>
        <w:ind w:left="120"/>
        <w:jc w:val="both"/>
      </w:pP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5 классе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результаты:</w:t>
      </w:r>
    </w:p>
    <w:p w:rsidR="00800F74" w:rsidRDefault="006E578E">
      <w:pPr>
        <w:spacing w:after="0" w:line="264" w:lineRule="auto"/>
        <w:ind w:firstLine="600"/>
        <w:jc w:val="both"/>
      </w:pPr>
      <w:bookmarkStart w:id="13" w:name="_Toc124426208"/>
      <w:bookmarkEnd w:id="13"/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>
        <w:rPr>
          <w:rFonts w:ascii="Times New Roman" w:hAnsi="Times New Roman"/>
          <w:color w:val="000000"/>
          <w:sz w:val="28"/>
        </w:rPr>
        <w:t>на</w:t>
      </w:r>
      <w:proofErr w:type="gramEnd"/>
      <w:r>
        <w:rPr>
          <w:rFonts w:ascii="Times New Roman" w:hAnsi="Times New Roman"/>
          <w:color w:val="000000"/>
          <w:sz w:val="28"/>
        </w:rPr>
        <w:t xml:space="preserve"> координатной (числовой) прямой.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 с натуральными числами, с обыкновенными дробями в простейших случаях.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проверку, прикидку результата вычислений.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Округлять натуральные числа.</w:t>
      </w:r>
    </w:p>
    <w:p w:rsidR="00800F74" w:rsidRDefault="006E578E">
      <w:pPr>
        <w:spacing w:after="0" w:line="264" w:lineRule="auto"/>
        <w:ind w:firstLine="600"/>
        <w:jc w:val="both"/>
      </w:pPr>
      <w:bookmarkStart w:id="14" w:name="_Toc124426209"/>
      <w:bookmarkEnd w:id="14"/>
      <w:r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800F74" w:rsidRDefault="006E578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Решать задачи, содержащие зависимости, связывающие величины: скорость, время, расстояние, цена, количество, стоимость.</w:t>
      </w:r>
      <w:proofErr w:type="gramEnd"/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краткие записи, схемы, таблицы, обозначения при решении задач.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800F74" w:rsidRDefault="006E578E">
      <w:pPr>
        <w:spacing w:after="0" w:line="264" w:lineRule="auto"/>
        <w:ind w:firstLine="600"/>
        <w:jc w:val="both"/>
      </w:pPr>
      <w:bookmarkStart w:id="15" w:name="_Toc124426210"/>
      <w:bookmarkEnd w:id="15"/>
      <w:r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800F74" w:rsidRDefault="006E578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объектов окружающего мира, имеющих форму изученных геометрических фигур.</w:t>
      </w:r>
    </w:p>
    <w:p w:rsidR="00800F74" w:rsidRDefault="006E578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800F74" w:rsidRDefault="006E578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Вычислять объём куба, параллелепипеда по заданным измерениям, пользоваться единицами измерения объёма.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несложные задачи на измерение геометрических величин в практических ситуациях.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6 классе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результаты:</w:t>
      </w:r>
    </w:p>
    <w:p w:rsidR="00800F74" w:rsidRDefault="006E578E">
      <w:pPr>
        <w:spacing w:after="0" w:line="264" w:lineRule="auto"/>
        <w:ind w:firstLine="600"/>
        <w:jc w:val="both"/>
      </w:pPr>
      <w:bookmarkStart w:id="16" w:name="_Toc124426211"/>
      <w:bookmarkEnd w:id="16"/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800F74" w:rsidRDefault="006E578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  <w:proofErr w:type="gramEnd"/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точки в прямоугольной системе координат с координатами этой точки.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Округлять целые числа и десятичные дроби, находить приближения чисел.</w:t>
      </w:r>
    </w:p>
    <w:p w:rsidR="00800F74" w:rsidRDefault="006E578E">
      <w:pPr>
        <w:spacing w:after="0" w:line="264" w:lineRule="auto"/>
        <w:ind w:firstLine="600"/>
        <w:jc w:val="both"/>
      </w:pPr>
      <w:bookmarkStart w:id="17" w:name="_Toc124426212"/>
      <w:bookmarkEnd w:id="17"/>
      <w:r>
        <w:rPr>
          <w:rFonts w:ascii="Times New Roman" w:hAnsi="Times New Roman"/>
          <w:b/>
          <w:color w:val="000000"/>
          <w:sz w:val="28"/>
        </w:rPr>
        <w:t>Числовые и буквенные выражения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признаками делимости, раскладывать натуральные числа на простые множители.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Пользоваться масштабом, составлять пропорции и отношения. 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неизвестный компонент равенства.</w:t>
      </w:r>
    </w:p>
    <w:p w:rsidR="00800F74" w:rsidRDefault="006E578E">
      <w:pPr>
        <w:spacing w:after="0" w:line="264" w:lineRule="auto"/>
        <w:ind w:firstLine="600"/>
        <w:jc w:val="both"/>
      </w:pPr>
      <w:bookmarkStart w:id="18" w:name="_Toc124426213"/>
      <w:bookmarkEnd w:id="18"/>
      <w:r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многошаговые текстовые задачи арифметическим способом.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800F74" w:rsidRDefault="006E578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  <w:proofErr w:type="gramEnd"/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буквенные выражения по условию задачи.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информацию с помощью таблиц, линейной и столбчатой диаграмм.</w:t>
      </w:r>
    </w:p>
    <w:p w:rsidR="00800F74" w:rsidRDefault="006E578E">
      <w:pPr>
        <w:spacing w:after="0" w:line="264" w:lineRule="auto"/>
        <w:ind w:firstLine="600"/>
        <w:jc w:val="both"/>
      </w:pPr>
      <w:bookmarkStart w:id="19" w:name="_Toc124426214"/>
      <w:bookmarkEnd w:id="19"/>
      <w:r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>
        <w:rPr>
          <w:rFonts w:ascii="Times New Roman" w:hAnsi="Times New Roman"/>
          <w:color w:val="000000"/>
          <w:sz w:val="28"/>
        </w:rPr>
        <w:lastRenderedPageBreak/>
        <w:t>мерой углов, распознавать на чертежах острый, прямой, развёрнутый и тупой углы.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800F74" w:rsidRDefault="006E578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  <w:proofErr w:type="gramEnd"/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800F74" w:rsidRDefault="006E578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  <w:proofErr w:type="gramEnd"/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Изображать на клетчатой бумаге прямоугольный параллелепипед.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800F74" w:rsidRDefault="006E57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несложные задачи на нахождение геометрических величин в практических ситуациях.</w:t>
      </w:r>
    </w:p>
    <w:p w:rsidR="00800F74" w:rsidRDefault="00800F74">
      <w:pPr>
        <w:sectPr w:rsidR="00800F74">
          <w:pgSz w:w="11906" w:h="16383"/>
          <w:pgMar w:top="1134" w:right="850" w:bottom="1134" w:left="1701" w:header="720" w:footer="720" w:gutter="0"/>
          <w:cols w:space="720"/>
        </w:sectPr>
      </w:pPr>
    </w:p>
    <w:p w:rsidR="00800F74" w:rsidRDefault="006E578E">
      <w:pPr>
        <w:spacing w:after="0"/>
        <w:ind w:left="120"/>
      </w:pPr>
      <w:bookmarkStart w:id="20" w:name="block-2447388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800F74" w:rsidRDefault="006E57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12"/>
      </w:tblGrid>
      <w:tr w:rsidR="00800F74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0F74" w:rsidRDefault="00800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0F74" w:rsidRDefault="00800F74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0F74" w:rsidRDefault="00800F74"/>
        </w:tc>
      </w:tr>
      <w:tr w:rsidR="00800F7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00F74" w:rsidRDefault="00800F74"/>
        </w:tc>
      </w:tr>
    </w:tbl>
    <w:p w:rsidR="00800F74" w:rsidRDefault="00800F74">
      <w:pPr>
        <w:sectPr w:rsidR="00800F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0F74" w:rsidRDefault="006E57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37"/>
      </w:tblGrid>
      <w:tr w:rsidR="00800F74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0F74" w:rsidRDefault="00800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0F74" w:rsidRDefault="00800F74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0F74" w:rsidRDefault="00800F74"/>
        </w:tc>
      </w:tr>
      <w:tr w:rsidR="00800F7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Наглядная геометрия.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Прямые на плоскости</w:t>
            </w:r>
            <w:proofErr w:type="gram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00F74" w:rsidRDefault="00800F74"/>
        </w:tc>
      </w:tr>
    </w:tbl>
    <w:p w:rsidR="00800F74" w:rsidRDefault="00800F74">
      <w:pPr>
        <w:sectPr w:rsidR="00800F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0F74" w:rsidRDefault="006E578E">
      <w:pPr>
        <w:spacing w:after="0"/>
        <w:ind w:left="120"/>
      </w:pPr>
      <w:bookmarkStart w:id="21" w:name="block-2447387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00F74" w:rsidRDefault="006E57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3"/>
        <w:gridCol w:w="4010"/>
        <w:gridCol w:w="1185"/>
        <w:gridCol w:w="1841"/>
        <w:gridCol w:w="1910"/>
        <w:gridCol w:w="1347"/>
        <w:gridCol w:w="2824"/>
      </w:tblGrid>
      <w:tr w:rsidR="00800F74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0F74" w:rsidRDefault="00800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0F74" w:rsidRDefault="00800F74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0F74" w:rsidRDefault="00800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0F74" w:rsidRDefault="00800F74"/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https://m.edsoo.ru/f2a0cc0c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https://m.edsoo.ru/f2a0cafe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Натуральные числа на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координатной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https://m.edsoo.ru/f2a0e0fc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Натуральные числа на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координатной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https://m.edsoo.ru/f2a0e2a0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Натуральные числа на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координатной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https://m.edsoo.ru/f2a0e426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https://m.edsoo.ru/f2a0ce32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https://m.edsoo.ru/f2a0cf54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https://m.edsoo.ru/f2a0d300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https://m.edsoo.ru/f2a0d440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https://m.edsoo.ru/f2a0eaca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https://m.edsoo.ru/f2a0f5ba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https://m.edsoo.ru/f2a0f704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https://m.edsoo.ru/f2a0fd8a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https://m.edsoo.ru/f2a1015e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https://m.edsoo.ru/f2a10c3a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https://m.edsoo.ru/f2a10da2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https://m.edsoo.ru/f2a104ec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https://m.edsoo.ru/f2a0ef3e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 и сочетательное свойства сложения и умножения,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https://m.edsoo.ru/f2a116b2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https://m.edsoo.ru/f2a1116c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https://m.edsoo.ru/f2a114fa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https://m.edsoo.ru/f2a11a90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https://m.edsoo.ru/f2a11bb2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https://m.edsoo.ru/f2a11806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https://m.edsoo.ru/f2a1196e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https://m.edsoo.ru/f2a11f18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https://m.edsoo.ru/f2a12080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https://m.edsoo.ru/f2a123fa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https://m.edsoo.ru/f2a0f894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https://m.edsoo.ru/f2a0f9fc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https://m.edsoo.ru/f2a121a2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https://m.edsoo.ru/f2a12558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https://m.edsoo.ru/f2a12832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https://m.edsoo.ru/f2a12990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https://m.edsoo.ru/f2a12cba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https://m.edsoo.ru/f2a0d54e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https://m.edsoo.ru/f2a0daee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длины отрезка,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https://m.edsoo.ru/f2a0df3a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https://m.edsoo.ru/f2a0d684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https://m.edsoo.ru/f2a0d7e2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https://m.edsoo.ru/f2a1302a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https://m.edsoo.ru/f2a1319c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https://m.edsoo.ru/f2a132fa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https://m.edsoo.ru/f2a13476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https://m.edsoo.ru/f2a13606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https://m.edsoo.ru/f2a13764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https://m.edsoo.ru/f2a13c8c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https://m.edsoo.ru/f2a14146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https://m.edsoo.ru/f2a153f2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https://m.edsoo.ru/f2a15582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https://m.edsoo.ru/f2a143e4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https://m.edsoo.ru/f2a1451a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https://m.edsoo.ru/f2a1463c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https://m.edsoo.ru/f2a1475e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https://m.edsoo.ru/f2a14c90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https://m.edsoo.ru/f2a14de4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https://m.edsoo.ru/f2a14f74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https://m.edsoo.ru/f2a151f4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https://m.edsoo.ru/f2a17cc4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https://m.edsoo.ru/f2a17e54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https://m.edsoo.ru/f2a1802a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https://m.edsoo.ru/f2a181ce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https://m.edsoo.ru/f2a1835e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https://m.edsoo.ru/f2a1592e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https://m.edsoo.ru/f2a15a5a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https://m.edsoo.ru/f2a15b68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https://m.edsoo.ru/f2a15e2e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обыкновенных дробей;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взаимнообратные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https://m.edsoo.ru/f2a184e4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обыкновенных дробей;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взаимнообратные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https://m.edsoo.ru/f2a18692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обыкновенных дробей;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взаимнообратные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https://m.edsoo.ru/f2a18a20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обыкновенных дробей;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взаимнообратные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https://m.edsoo.ru/f2a18b56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обыкновенных дробей;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взаимнообратные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https://m.edsoo.ru/f2a19088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обыкновенных дробей;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взаимнообратные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https://m.edsoo.ru/f2a19560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обыкновенных дробей;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взаимнообратные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https://m.edsoo.ru/f2a196a0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обыкновенных дробей;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взаимнообратные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https://m.edsoo.ru/f2a198da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https://m.edsoo.ru/f2a181ce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https://m.edsoo.ru/f2a1835e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https://m.edsoo.ru/f2a18c5a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https://m.edsoo.ru/f2a18e76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https://m.edsoo.ru/f2a18f7a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https://m.edsoo.ru/f2a199f2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https://m.edsoo.ru/f2a19c2c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https://m.edsoo.ru/f2a1a1d6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https://m.edsoo.ru/f2a1a2ee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https://m.edsoo.ru/f2a1a3fc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https://m.edsoo.ru/f2a1a51e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https://m.edsoo.ru/f2a16ae0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https://m.edsoo.ru/f2a16c7a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"Построение прямоугольника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https://m.edsoo.ru/f2a16e1e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https://m.edsoo.ru/f2a16194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https://m.edsoo.ru/f2a16fe0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https://m.edsoo.ru/f2a17184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https://m.edsoo.ru/f2a17328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https://m.edsoo.ru/f2a1691e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https://m.edsoo.ru/f2a1b55e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https://m.edsoo.ru/f2a1b87e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https://m.edsoo.ru/f2a1bcfc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https://m.edsoo.ru/f2a1c49a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https://m.edsoo.ru/f2a1c63e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https://m.edsoo.ru/f2a1cb02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https://m.edsoo.ru/f2a1cc2e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https://m.edsoo.ru/f2a1ce4a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https://m.edsoo.ru/f2a1cf62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https://m.edsoo.ru/f2a1d174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https://m.edsoo.ru/f2a1d516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https://m.edsoo.ru/f2a1d64c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https://m.edsoo.ru/f2a1d750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https://m.edsoo.ru/f2a1d85e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https://m.edsoo.ru/f2a1d962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https://m.edsoo.ru/f2a1da7a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https://m.edsoo.ru/f2a1db88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https://m.edsoo.ru/f2a1e01a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https://m.edsoo.ru/f2a1e150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https://m.edsoo.ru/f2a1e268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https://m.edsoo.ru/f2a1e3da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https://m.edsoo.ru/f2a1e4f2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https://m.edsoo.ru/f2a1e4f2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https://m.edsoo.ru/f2a1e5f6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https://m.edsoo.ru/f2a1e704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https://m.edsoo.ru/f2a1e826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https://m.edsoo.ru/f2a1eb50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https://m.edsoo.ru/f2a1ec68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https://m.edsoo.ru/f2a1ed8a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https://m.edsoo.ru/f2a1ef10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https://m.edsoo.ru/f2a1f028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https://m.edsoo.ru/f2a1f136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https://m.edsoo.ru/f2a1f23a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https://m.edsoo.ru/f2a1a69a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https://m.edsoo.ru/f2a1ad2a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https://m.edsoo.ru/f2a1a802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https://m.edsoo.ru/f2a1a924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https://m.edsoo.ru/f2a1aef6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https://m.edsoo.ru/f2a1b09a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https://m.edsoo.ru/f2a1b248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https://m.edsoo.ru/f2a1f76c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https://m.edsoo.ru/f2a1f924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https://m.edsoo.ru/f2a1faaa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https://m.edsoo.ru/f2a1fc08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https://m.edsoo.ru/f2a1feec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https://m.edsoo.ru/f2a200a4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https://m.edsoo.ru/f2a201f8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https://m.edsoo.ru/f2a20388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https://m.edsoo.ru/f2a2069e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0F74" w:rsidRDefault="00800F74"/>
        </w:tc>
      </w:tr>
    </w:tbl>
    <w:p w:rsidR="00800F74" w:rsidRDefault="00800F74">
      <w:pPr>
        <w:sectPr w:rsidR="00800F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0F74" w:rsidRDefault="006E57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8"/>
        <w:gridCol w:w="3988"/>
        <w:gridCol w:w="1192"/>
        <w:gridCol w:w="1841"/>
        <w:gridCol w:w="1910"/>
        <w:gridCol w:w="1347"/>
        <w:gridCol w:w="2824"/>
      </w:tblGrid>
      <w:tr w:rsidR="00800F74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0F74" w:rsidRDefault="00800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0F74" w:rsidRDefault="00800F74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00F74" w:rsidRDefault="00800F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0F74" w:rsidRDefault="00800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0F74" w:rsidRDefault="00800F74"/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https://m.edsoo.ru/f2a208ec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https://m.edsoo.ru/f2a20aea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https://m.edsoo.ru/f2a2140e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https://m.edsoo.ru/f2a21580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https://m.edsoo.ru/f2a216de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https://m.edsoo.ru/f2a2180a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https://m.edsoo.ru/f2a20c48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https://m.edsoo.ru/f2a20d6a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https://m.edsoo.ru/f2a21274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https://m.edsoo.ru/f2a22a3e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https://m.edsoo.ru/f2a22b9c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https://m.edsoo.ru/f2a2340c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https://m.edsoo.ru/f2a22d2c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https://m.edsoo.ru/f2a23254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https://m.edsoo.ru/f2a24104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https://m.edsoo.ru/f2a21e90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https://m.edsoo.ru/f2a2226e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https://m.edsoo.ru/f2a22412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https://m.edsoo.ru/f2a226e2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https://m.edsoo.ru/f2a228a4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https://m.edsoo.ru/f2a242a8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https://m.edsoo.ru/f2a24442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https://m.edsoo.ru/f2a24596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https://m.edsoo.ru/f2a248d4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https://m.edsoo.ru/f2a24a32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Расстояние между двумя точками, от точки до прямой, длина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https://m.edsoo.ru/f2a24776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https://m.edsoo.ru/f2a24eb0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https://m.edsoo.ru/f2a261fc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https://m.edsoo.ru/f2a26670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https://m.edsoo.ru/f2a26936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https://m.edsoo.ru/f2a26ab2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https://m.edsoo.ru/f2a2721e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https://m.edsoo.ru/f2a2749e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https://m.edsoo.ru/f2a275ac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https://m.edsoo.ru/f2a2638c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Десятичные дроби и метрическая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https://m.edsoo.ru/f2a276c4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https://m.edsoo.ru/f2a277dc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https://m.edsoo.ru/f2a27d40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https://m.edsoo.ru/f2a27ec6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https://m.edsoo.ru/f2a27c00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https://m.edsoo.ru/f2a282c2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https://m.edsoo.ru/f2a28448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https://m.edsoo.ru/f2a28a7e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https://m.edsoo.ru/f2a28c22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https://m.edsoo.ru/f2a28d76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https://m.edsoo.ru/f2a28efc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https://m.edsoo.ru/f2a29064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https://m.edsoo.ru/f2a291e0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https://m.edsoo.ru/f2a26512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https://m.edsoo.ru/f2a2818c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https://m.edsoo.ru/f2a29546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https://m.edsoo.ru/f2a29a46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https://m.edsoo.ru/f2a29d34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https://m.edsoo.ru/f2a29bea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https://m.edsoo.ru/f2a2509a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https://m.edsoo.ru/f2a25428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https://m.edsoo.ru/f2a252ca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https://m.edsoo.ru/f2a257fc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https://m.edsoo.ru/f2a2598c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https://m.edsoo.ru/f2a25ae0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https://m.edsoo.ru/f2a2b274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https://m.edsoo.ru/f2a2b972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https://m.edsoo.ru/f2a2bada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https://m.edsoo.ru/f2a2bbe8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https://m.edsoo.ru/f2a2bd14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https://m.edsoo.ru/f2a2be40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https://m.edsoo.ru/f2a2a19e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https://m.edsoo.ru/f2a2a2f2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https://m.edsoo.ru/f2a2a75c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https://m.edsoo.ru/f2a2ab94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https://m.edsoo.ru/f2a29eb0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https://m.edsoo.ru/f2a2ae8c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"Выражения с буквами. 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https://m.edsoo.ru/f2a2bf6c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https://m.edsoo.ru/f2a2c07a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https://m.edsoo.ru/f2a2c17e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https://m.edsoo.ru/f2a2c886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https://m.edsoo.ru/f2a2ca3e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https://m.edsoo.ru/f2a2cba6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https://m.edsoo.ru/f2a2ce30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https://m.edsoo.ru/f2a2cf48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https://m.edsoo.ru/f2a2d830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https://m.edsoo.ru/f2a2d984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https://m.edsoo.ru/f2a2dab0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https://m.edsoo.ru/f2a2ddee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https://m.edsoo.ru/f2a2defc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https://m.edsoo.ru/f2a2e384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https://m.edsoo.ru/f2a2e5f0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https://m.edsoo.ru/f2a2e762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https://m.edsoo.ru/f2a2eb90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https://m.edsoo.ru/f2a2ecf8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https://m.edsoo.ru/f2a2ee10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положительными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https://m.edsoo.ru/f2a2f248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https://m.edsoo.ru/f2a3035a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https://m.edsoo.ru/f2a304c2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https://m.edsoo.ru/f2a305e4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https://m.edsoo.ru/f2a30706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"Буквенные выражения. 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https://m.edsoo.ru/f2a30ca6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https://m.edsoo.ru/f2a311d8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https://m.edsoo.ru/f2a3178c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https://m.edsoo.ru/f2a318ae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https://m.edsoo.ru/f2a319c6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https://m.edsoo.ru/f2a31afc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https://m.edsoo.ru/f2a3206a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https://m.edsoo.ru/f2a3252e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https://m.edsoo.ru/f2a321c8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https://m.edsoo.ru/f2a3234e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https://m.edsoo.ru/f2a328f8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https://m.edsoo.ru/f2a32a9c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https://m.edsoo.ru/f2a32bd2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https://m.edsoo.ru/f2a3312c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https://m.edsoo.ru/f2a33352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https://m.edsoo.ru/f2a33596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https://m.edsoo.ru/f2a33780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https://m.edsoo.ru/f2a338b6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https://m.edsoo.ru/f2a339ce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обобщение и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https://m.edsoo.ru/f2a33ad2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https://m.edsoo.ru/f2a33bd6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https://m.edsoo.ru/f2a33f46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https://m.edsoo.ru/f2a340b8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https://m.edsoo.ru/f2a3420c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https://m.edsoo.ru/f2a3432e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https://m.edsoo.ru/f2a34478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https://m.edsoo.ru/f2a3482e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https://m.edsoo.ru/f2a34950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00F74" w:rsidRDefault="00800F7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https://m.edsoo.ru/f2a34d2e</w:t>
              </w:r>
            </w:hyperlink>
          </w:p>
        </w:tc>
      </w:tr>
      <w:tr w:rsidR="00800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00F74" w:rsidRDefault="006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0F74" w:rsidRDefault="00800F74"/>
        </w:tc>
      </w:tr>
    </w:tbl>
    <w:p w:rsidR="00800F74" w:rsidRDefault="00800F74">
      <w:pPr>
        <w:sectPr w:rsidR="00800F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0F74" w:rsidRDefault="006E578E">
      <w:pPr>
        <w:spacing w:after="0"/>
        <w:ind w:left="120"/>
      </w:pPr>
      <w:bookmarkStart w:id="22" w:name="block-2447393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00F74" w:rsidRDefault="006E578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00F74" w:rsidRDefault="006E578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​‌• Математика (в 2 частях), 5 класс/ </w:t>
      </w:r>
      <w:proofErr w:type="spellStart"/>
      <w:r>
        <w:rPr>
          <w:rFonts w:ascii="Times New Roman" w:hAnsi="Times New Roman"/>
          <w:color w:val="000000"/>
          <w:sz w:val="28"/>
        </w:rPr>
        <w:t>Виленкин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Н.Я., </w:t>
      </w:r>
      <w:proofErr w:type="gramStart"/>
      <w:r>
        <w:rPr>
          <w:rFonts w:ascii="Times New Roman" w:hAnsi="Times New Roman"/>
          <w:color w:val="000000"/>
          <w:sz w:val="28"/>
        </w:rPr>
        <w:t>Жохов</w:t>
      </w:r>
      <w:proofErr w:type="gramEnd"/>
      <w:r>
        <w:rPr>
          <w:rFonts w:ascii="Times New Roman" w:hAnsi="Times New Roman"/>
          <w:color w:val="000000"/>
          <w:sz w:val="28"/>
        </w:rPr>
        <w:t xml:space="preserve"> В.И., Чесноков А.С., Александрова Л.А., </w:t>
      </w:r>
      <w:proofErr w:type="spellStart"/>
      <w:r>
        <w:rPr>
          <w:rFonts w:ascii="Times New Roman" w:hAnsi="Times New Roman"/>
          <w:color w:val="000000"/>
          <w:sz w:val="28"/>
        </w:rPr>
        <w:t>Шварцбурд</w:t>
      </w:r>
      <w:proofErr w:type="spellEnd"/>
      <w:r>
        <w:rPr>
          <w:rFonts w:ascii="Times New Roman" w:hAnsi="Times New Roman"/>
          <w:color w:val="000000"/>
          <w:sz w:val="28"/>
        </w:rPr>
        <w:t xml:space="preserve"> С.И., Акционерное общество «Издательство «Просвещение»</w:t>
      </w:r>
      <w:r>
        <w:rPr>
          <w:sz w:val="28"/>
        </w:rPr>
        <w:br/>
      </w:r>
      <w:bookmarkStart w:id="23" w:name="d7c2c798-9b73-44dc-9a35-b94ca1af2727"/>
      <w:r>
        <w:rPr>
          <w:rFonts w:ascii="Times New Roman" w:hAnsi="Times New Roman"/>
          <w:color w:val="000000"/>
          <w:sz w:val="28"/>
        </w:rPr>
        <w:t xml:space="preserve"> • Математика (в 2 частях), 6 класс/ </w:t>
      </w:r>
      <w:proofErr w:type="spellStart"/>
      <w:r>
        <w:rPr>
          <w:rFonts w:ascii="Times New Roman" w:hAnsi="Times New Roman"/>
          <w:color w:val="000000"/>
          <w:sz w:val="28"/>
        </w:rPr>
        <w:t>Виленкин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Н.Я., Жохов В.И., Чесноков А.С., Александрова Л.А., </w:t>
      </w:r>
      <w:proofErr w:type="spellStart"/>
      <w:r>
        <w:rPr>
          <w:rFonts w:ascii="Times New Roman" w:hAnsi="Times New Roman"/>
          <w:color w:val="000000"/>
          <w:sz w:val="28"/>
        </w:rPr>
        <w:t>Шварцбурд</w:t>
      </w:r>
      <w:proofErr w:type="spellEnd"/>
      <w:r>
        <w:rPr>
          <w:rFonts w:ascii="Times New Roman" w:hAnsi="Times New Roman"/>
          <w:color w:val="000000"/>
          <w:sz w:val="28"/>
        </w:rPr>
        <w:t xml:space="preserve"> С.И., Акционерное общество «Издательство «Просвещение»</w:t>
      </w:r>
      <w:bookmarkEnd w:id="23"/>
      <w:r>
        <w:rPr>
          <w:rFonts w:ascii="Times New Roman" w:hAnsi="Times New Roman"/>
          <w:color w:val="000000"/>
          <w:sz w:val="28"/>
        </w:rPr>
        <w:t>‌​</w:t>
      </w:r>
    </w:p>
    <w:p w:rsidR="00800F74" w:rsidRDefault="006E578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800F74" w:rsidRDefault="006E578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00F74" w:rsidRDefault="006E578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00F74" w:rsidRDefault="006E578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24" w:name="7fc9b897-0499-435d-84f2-5e61bb8bfe4f"/>
      <w:proofErr w:type="gramStart"/>
      <w:r>
        <w:rPr>
          <w:rFonts w:ascii="Times New Roman" w:hAnsi="Times New Roman"/>
          <w:color w:val="000000"/>
          <w:sz w:val="28"/>
        </w:rPr>
        <w:t>Жохов</w:t>
      </w:r>
      <w:proofErr w:type="gramEnd"/>
      <w:r>
        <w:rPr>
          <w:rFonts w:ascii="Times New Roman" w:hAnsi="Times New Roman"/>
          <w:color w:val="000000"/>
          <w:sz w:val="28"/>
        </w:rPr>
        <w:t xml:space="preserve"> В.И. Обучение математике в 5-6 классах. Методическое пособие для учителя</w:t>
      </w:r>
      <w:bookmarkEnd w:id="24"/>
      <w:r>
        <w:rPr>
          <w:rFonts w:ascii="Times New Roman" w:hAnsi="Times New Roman"/>
          <w:color w:val="000000"/>
          <w:sz w:val="28"/>
        </w:rPr>
        <w:t>‌​</w:t>
      </w:r>
    </w:p>
    <w:p w:rsidR="00800F74" w:rsidRDefault="00800F74">
      <w:pPr>
        <w:spacing w:after="0"/>
        <w:ind w:left="120"/>
      </w:pPr>
    </w:p>
    <w:p w:rsidR="00800F74" w:rsidRDefault="006E578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800F74" w:rsidRDefault="006E578E">
      <w:pPr>
        <w:spacing w:after="0" w:line="480" w:lineRule="auto"/>
        <w:ind w:left="120"/>
      </w:pPr>
      <w:proofErr w:type="gramStart"/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https://m.edsoo.ru/f2a0cc0c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https://m.edsoo.ru/f2a0cafe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https://m.edsoo.ru/f2a0e0fc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https://m.edsoo.ru/f2a0e2a0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https://m.edsoo.ru/f2a0ce32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https://m.edsoo.ru/f2a0cf54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https://m.edsoo.ru/f2a104ec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https://m.edsoo.ru/f2a0ef3e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https://m.edsoo.ru/f2a15b68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https://m.edsoo.ru/f2a15e2e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https://m.edsoo.ru/f2a1e150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https://m.edsoo.ru/f2a26ab2</w:t>
      </w:r>
      <w:proofErr w:type="gramEnd"/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https://m.edsoo.ru/f2a2ae8c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https://m.edsoo.ru/f2a28c22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https://m.edsoo.ru/f2a2f248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https://m.edsoo.ru/f2a25ae0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https://m.edsoo.ru/f2a2b274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https://m.edsoo.ru/f2a30706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https://m.edsoo.ru/f2a2ecf8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https://m.edsoo.ru/f2a2f248</w:t>
      </w:r>
      <w:r>
        <w:rPr>
          <w:sz w:val="28"/>
        </w:rPr>
        <w:br/>
      </w:r>
      <w:bookmarkStart w:id="25" w:name="f8298865-b615-4fbc-b3b5-26c7aa18d60c"/>
      <w:bookmarkEnd w:id="25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800F74" w:rsidRDefault="00800F74">
      <w:pPr>
        <w:sectPr w:rsidR="00800F74">
          <w:pgSz w:w="11906" w:h="16383"/>
          <w:pgMar w:top="1134" w:right="850" w:bottom="1134" w:left="1701" w:header="720" w:footer="720" w:gutter="0"/>
          <w:cols w:space="720"/>
        </w:sectPr>
      </w:pPr>
    </w:p>
    <w:bookmarkEnd w:id="22"/>
    <w:p w:rsidR="006E578E" w:rsidRDefault="006E578E"/>
    <w:sectPr w:rsidR="006E578E" w:rsidSect="00AD099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C5F7F"/>
    <w:multiLevelType w:val="multilevel"/>
    <w:tmpl w:val="CFEE8D8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DFD76F2"/>
    <w:multiLevelType w:val="multilevel"/>
    <w:tmpl w:val="F066173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4E23243"/>
    <w:multiLevelType w:val="multilevel"/>
    <w:tmpl w:val="FB02274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62F1341"/>
    <w:multiLevelType w:val="multilevel"/>
    <w:tmpl w:val="ADFE96A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CF43681"/>
    <w:multiLevelType w:val="multilevel"/>
    <w:tmpl w:val="3DC883B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BD01EF9"/>
    <w:multiLevelType w:val="multilevel"/>
    <w:tmpl w:val="F4923C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EA60426"/>
    <w:multiLevelType w:val="multilevel"/>
    <w:tmpl w:val="CCA0ACD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0F74"/>
    <w:rsid w:val="00064361"/>
    <w:rsid w:val="000A0973"/>
    <w:rsid w:val="003F0960"/>
    <w:rsid w:val="004043C2"/>
    <w:rsid w:val="006E578E"/>
    <w:rsid w:val="00800F74"/>
    <w:rsid w:val="00AD099C"/>
    <w:rsid w:val="00C81E9A"/>
    <w:rsid w:val="00C855D0"/>
    <w:rsid w:val="00CC0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AD099C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D099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D09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F0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F09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93" Type="http://schemas.microsoft.com/office/2007/relationships/stylesWithEffects" Target="stylesWithEffects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11485</Words>
  <Characters>65468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РБТ</dc:creator>
  <cp:lastModifiedBy>Admin</cp:lastModifiedBy>
  <cp:revision>3</cp:revision>
  <cp:lastPrinted>2023-09-20T03:04:00Z</cp:lastPrinted>
  <dcterms:created xsi:type="dcterms:W3CDTF">2023-09-21T10:11:00Z</dcterms:created>
  <dcterms:modified xsi:type="dcterms:W3CDTF">2023-09-21T10:11:00Z</dcterms:modified>
</cp:coreProperties>
</file>