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2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2"/>
      </w:tblGrid>
      <w:tr w:rsidR="00C61AE4" w:rsidRPr="00D8469A" w:rsidTr="006B05D6">
        <w:tc>
          <w:tcPr>
            <w:tcW w:w="9747" w:type="dxa"/>
          </w:tcPr>
          <w:p w:rsidR="00C61AE4" w:rsidRPr="00D8469A" w:rsidRDefault="00C61AE4" w:rsidP="006B05D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8469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61AE4" w:rsidRPr="00D8469A" w:rsidRDefault="00C61AE4" w:rsidP="006B05D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8469A">
              <w:rPr>
                <w:rFonts w:ascii="Times New Roman" w:hAnsi="Times New Roman" w:cs="Times New Roman"/>
              </w:rPr>
              <w:t>"Покровская средняя общеобразовательная школа"</w:t>
            </w:r>
          </w:p>
        </w:tc>
      </w:tr>
      <w:tr w:rsidR="00C61AE4" w:rsidRPr="00D8469A" w:rsidTr="006B05D6">
        <w:tc>
          <w:tcPr>
            <w:tcW w:w="974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111"/>
            </w:tblGrid>
            <w:tr w:rsidR="00C61AE4" w:rsidRPr="00D8469A" w:rsidTr="006B05D6"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469A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Дата согласования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от 21.08.2023 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469A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Приказом директора МБОУ "Покровская СОШ" № 166</w:t>
                  </w:r>
                </w:p>
                <w:p w:rsidR="00C61AE4" w:rsidRPr="00D8469A" w:rsidRDefault="00C61AE4" w:rsidP="006B05D6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D8469A">
                    <w:rPr>
                      <w:rFonts w:ascii="Times New Roman" w:hAnsi="Times New Roman" w:cs="Times New Roman"/>
                    </w:rPr>
                    <w:t>от 21.08.2023 г</w:t>
                  </w:r>
                </w:p>
              </w:tc>
            </w:tr>
          </w:tbl>
          <w:p w:rsidR="00C61AE4" w:rsidRPr="00D8469A" w:rsidRDefault="00C61AE4" w:rsidP="006B05D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4" w:rsidRDefault="00330784" w:rsidP="0033078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E5897C3-40ED-4702-A6AA-68E127345C27}" provid="{F5AC7D23-DA04-45F5-ABCB-38CE7A982553}" o:suggestedsigner="Иванова С. А. " o:suggestedsigner2="Директор" o:sigprovurl="http://www.cryptopro.ru/products/office/signature" issignatureline="t"/>
          </v:shape>
        </w:pict>
      </w:r>
      <w:bookmarkEnd w:id="0"/>
    </w:p>
    <w:p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960E54" w:rsidRPr="00454B92" w:rsidRDefault="00C61AE4" w:rsidP="00960E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МБОУ «Покровская СОШ»</w:t>
      </w:r>
    </w:p>
    <w:p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C61AE4">
        <w:rPr>
          <w:rFonts w:ascii="Times New Roman" w:hAnsi="Times New Roman" w:cs="Times New Roman"/>
          <w:sz w:val="24"/>
          <w:szCs w:val="24"/>
        </w:rPr>
        <w:t>МБОУ «Покровская СОШ».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C61AE4">
        <w:rPr>
          <w:rFonts w:ascii="Times New Roman" w:hAnsi="Times New Roman" w:cs="Times New Roman"/>
          <w:sz w:val="24"/>
          <w:szCs w:val="24"/>
        </w:rPr>
        <w:t>МБОУ «Покровская СОШ»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AE4">
        <w:rPr>
          <w:rFonts w:ascii="Times New Roman" w:hAnsi="Times New Roman" w:cs="Times New Roman"/>
          <w:sz w:val="24"/>
          <w:szCs w:val="24"/>
          <w:shd w:val="clear" w:color="auto" w:fill="FFFFFF"/>
        </w:rPr>
        <w:t>9 человек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педагогического совета проводятся не реже </w:t>
      </w:r>
      <w:r w:rsidR="00C61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четырех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 xml:space="preserve"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</w:t>
      </w:r>
      <w:r w:rsidR="008A4FA8" w:rsidRPr="00454B92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деятельности.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C61AE4">
        <w:rPr>
          <w:rFonts w:ascii="Times New Roman" w:hAnsi="Times New Roman" w:cs="Times New Roman"/>
          <w:sz w:val="24"/>
          <w:szCs w:val="24"/>
        </w:rPr>
        <w:t>трех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0784"/>
    <w:rsid w:val="00335AFF"/>
    <w:rsid w:val="00374C50"/>
    <w:rsid w:val="003E4E37"/>
    <w:rsid w:val="00454B92"/>
    <w:rsid w:val="004566BB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61AE4"/>
    <w:rsid w:val="00C65ACA"/>
    <w:rsid w:val="00C7322A"/>
    <w:rsid w:val="00C87FBE"/>
    <w:rsid w:val="00D27563"/>
    <w:rsid w:val="00D32DAA"/>
    <w:rsid w:val="00D71F38"/>
    <w:rsid w:val="00E165B8"/>
    <w:rsid w:val="00E72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2E32-2A0B-4B18-8604-D40F288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6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azAzjZaHQ6m5uDGuMHE0wXWItueq67nnrzcUUhd5xeY=</DigestValue>
    </Reference>
    <Reference Type="http://www.w3.org/2000/09/xmldsig#Object" URI="#idOfficeObject">
      <DigestMethod Algorithm="urn:ietf:params:xml:ns:cpxmlsec:algorithms:gostr34112012-256"/>
      <DigestValue>3n44nCDSIayq8E4lAvGAta0lKEDK0QBLg8kaydAPCf0=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fsA6QzFsAq/8gCBqG92mRMA+CR5lnRVe00QjHEyv/Dk=</DigestValue>
    </Reference>
    <Reference Type="http://www.w3.org/2000/09/xmldsig#Object" URI="#idValidSigLnImg">
      <DigestMethod Algorithm="urn:ietf:params:xml:ns:cpxmlsec:algorithms:gostr34112012-256"/>
      <DigestValue>3Dc5B+FrnFwr5l2Kn1B7YVi4/7oKbUuXtNpKKhFNjms=</DigestValue>
    </Reference>
    <Reference Type="http://www.w3.org/2000/09/xmldsig#Object" URI="#idInvalidSigLnImg">
      <DigestMethod Algorithm="urn:ietf:params:xml:ns:cpxmlsec:algorithms:gostr34112012-256"/>
      <DigestValue>EW9sKiK+dtBCwkjhxptWQxhNWuu0ID4wzU6vxUpvtDM=</DigestValue>
    </Reference>
  </SignedInfo>
  <SignatureValue>UVWeI7q6EtvauBtyzfXk/BVwRXWTDmCsW0CNTWhEmUHpd7K+3Da5desljhRHvDh0
B97CgYQXW8bUgARHZoscFg==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ni0OQvQS/SEkJGjJKr6aoojcSUQ=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emf?ContentType=image/x-emf">
        <DigestMethod Algorithm="http://www.w3.org/2000/09/xmldsig#sha1"/>
        <DigestValue>i7wWP5AWF1y1k8FpwuX3/zkGbpk=</DigestValue>
      </Reference>
      <Reference URI="/word/numbering.xml?ContentType=application/vnd.openxmlformats-officedocument.wordprocessingml.numbering+xml">
        <DigestMethod Algorithm="http://www.w3.org/2000/09/xmldsig#sha1"/>
        <DigestValue>yhAOUDY8jkLrbL7BYFsrYEELAfg=</DigestValue>
      </Reference>
      <Reference URI="/word/settings.xml?ContentType=application/vnd.openxmlformats-officedocument.wordprocessingml.settings+xml">
        <DigestMethod Algorithm="http://www.w3.org/2000/09/xmldsig#sha1"/>
        <DigestValue>j+2RwM9BBeUgKea0RjBzoSU+cl0=</DigestValue>
      </Reference>
      <Reference URI="/word/styles.xml?ContentType=application/vnd.openxmlformats-officedocument.wordprocessingml.styles+xml">
        <DigestMethod Algorithm="http://www.w3.org/2000/09/xmldsig#sha1"/>
        <DigestValue>MaoA/bSx5RSQQeQWjtu8qzWoSjw=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2k8N24JsLsrIH8+JiJYS6eEHbs4=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2023-11-03T10:31:06Z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{AE5897C3-40ED-4702-A6AA-68E127345C27}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2023-11-03T10:31:06Z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h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AIngV8EhwAAEAAACQw8sLAAAAADjMPRUDAAAA8EhwADjndxUAAAAAOMw9FeOFI1IDAAAA7IUjUgEAAAAwYpMVaM1UUo5oG1JYl1IAgAFkdQ5cX3XgW191WJdSAGQBAAB7Yst2e2LLdhA45QkACAAAAAIAAAAAAAB4l1IAEGrLdgAAAAAAAAAArJhSAAYAAACgmFIABgAAAAAAAAAAAAAAoJhSALCXUgDi6sp2AAAAAAACAAAAAFIABgAAAKCYUgAGAAAATBLMdgAAAAAAAAAAoJhSAAYAAAAAAAAA3JdSAIouynYAAAAAAAIAAKCYU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A8l1IAo22QUoAZ3wmY6nYVEgAAAAAAAAAAAAAABIAAApjqdhUSAAAAgBnfCaCSL1I4EQEVgBnfCRUAAAASAAAAPJdSAJjqdhUAAAAAAAAAAJCWUgCAAWR1DlxfdeBbX3WQllIAZAEAAHtiy3Z7Yst2qD7kCQAIAAAAAgAAAAAAALCWUgAQast2AAAAAAAAAADql1IACQAAANiXUgAJAAAAAAAAAAAAAADYl1IA6JZSAOLqynYAAAAAAAIAAAAAUgAJAAAA2JdSAAkAAABMEsx2AAAAAAAAAADYl1IACQAAAAAAAAAUl1IAii7KdgAAAAAAAgAA2JdS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UAAAAXAAAAAEAAABbJA1CVSUNQgoAAABQAAAADgAAAEwAAAAAAAAAAAAAAAAAAAD//////////2gAAAAYBDIEMAQ9BD4EMgQwBCAAIQQuACAAEAQuACAACAAAAAYAAAAGAAAABwAAAAcAAAAGAAAABgAAAAMAAAAHAAAAAwAAAAMAAAAH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  <Object Id="idInvalidSigLnImg">AQAAAGwAAAAAAAAAAAAAAP8AAAB/AAAAAAAAAAAAAABKIwAApREAACBFTUYAAAEAV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d31/5XYepnFTGEtxU///AAAAAOB0floAAKSUUgAJAAAAAAAAAICHcgD4k1IAUPPhdAAAAAAAAENoYXJVcHBlclcAhnAAWIdwAGj33wnojnAAUJRSAIABZHUOXF914FtfdVCUUgBkAQAAe2LLdntiy3ZAhXsAAAgAAAACAAAAAAAAcJRSABBqy3YAAAAAAAAAAKqVUgAJAAAAmJVSAAkAAAAAAAAAAAAAAJiVUgColFIA4urKdgAAAAAAAgAAAABSAAkAAACYlVIACQAAAEwSzHYAAAAAAAAAAJiVUgAJAAAAAAAAANSUUgCKLsp2AAAAAAACAACYlVI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MAKD4///yAQAAAAAAAPybtwaA+P//CABYfvv2//8AAAAAAAAAAOCbtwaA+P////8AAAAAAAAgAAAA+EO4CwYAAADg0BEVEIZwADCHcABA+boLaMNxAOoebwAkzlIAGjggUiTQUgDVcXJ3cTnaAf7///+M42138uBtdwAAcAAQAAAA+JC8C45oG1KWHm+xgAJ4ANjhewDs9X0AAAAAAHtiy3Z7Yst2wM5SAAAIAAAAAgAAAAAAABjPUgAQast2AAAAAAAAAABO0FIABwAAAEDQUgAHAAAAAAAAAAAAAABA0FIAUM9SAOLqynYAAAAAAAIAAAAAUgAHAAAAQNBSAAcAAABMEsx2AAAAAAAAAABA0FIABwAAAAAAAAB8z1IAii7KdgAAAAAAAgAAQNB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wCJ4FfBIcAABAAAAkMPLCwAAAAA4zD0VAwAAAPBIcAA453cVAAAAADjMPRXjhSNSAwAAAOyFI1IBAAAAMGKTFWjNVFKOaBtSWJdSAIABZHUOXF914FtfdViXUgBkAQAAe2LLdntiy3YQOOUJAAgAAAACAAAAAAAAeJdSABBqy3YAAAAAAAAAAKyYUgAGAAAAoJhSAAYAAAAAAAAAAAAAAKCYUgCwl1IA4urKdgAAAAAAAgAAAABSAAYAAACgmFIABgAAAEwSzHYAAAAAAAAAAKCYUgAGAAAAAAAAANyXUgCKLsp2AAAAAAACAACgmF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PJdSAKNtkFKAGd8JmOp2FRIAAAAAAAAAAAAAAASAAAKY6nYVEgAAAIAZ3wmgki9SOBEBFYAZ3wkVAAAAEgAAADyXUgCY6nYVAAAAAAAAAACQllIAgAFkdQ5cX3XgW191kJZSAGQBAAB7Yst2e2LLdqg+5AkACAAAAAIAAAAAAACwllIAEGrLdgAAAAAAAAAA6pdSAAkAAADYl1IACQAAAAAAAAAAAAAA2JdSAOiWUgDi6sp2AAAAAAACAAAAAFIACQAAANiXUgAJAAAATBLMdgAAAAAAAAAA2JdSAAkAAAAAAAAAFJdSAIouynYAAAAAAAIAANiXU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AAAAFwAAAABAAAAWyQNQlUlDUIKAAAAUAAAAA4AAABMAAAAAAAAAAAAAAAAAAAA//////////9oAAAAGAQyBDAEPQQ+BDIEMAQgACEELgAgABAELgAgAAgAAAAGAAAABgAAAAcAAAAHAAAABgAAAAYAAAADAAAABwAAAAMAAAADAAAABw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WyQNQlUl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OAEAAAoAAABwAAAA9QAAAHwAAAABAAAAWyQNQlUlDUIKAAAAcAAAACcAAABMAAAABAAAAAkAAABwAAAA9wAAAH0AAACcAAAAHwQ+BDQEPwQ4BEEEMAQ9BD4EOgAgABgEMgQwBD0EPgQyBDAEIAAhBDIENQRCBDsEMAQ9BDAEIAAQBD0EMARCBD4EOwRMBDUEMgQ9BDAEAAAIAAAABwAAAAYAAAAHAAAABwAAAAUAAAAGAAAABwAAAAcAAAADAAAAAwAAAAgAAAAGAAAABgAAAAcAAAAHAAAABgAAAAYAAAADAAAABwAAAAYAAAAGAAAABQAAAAYAAAAGAAAABwAAAAYAAAADAAAABwAAAAcAAAAGAAAABQAAAAcAAAAG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Покровская СОШ</cp:lastModifiedBy>
  <cp:revision>25</cp:revision>
  <dcterms:created xsi:type="dcterms:W3CDTF">2023-05-17T11:09:00Z</dcterms:created>
  <dcterms:modified xsi:type="dcterms:W3CDTF">2023-11-03T10:30:00Z</dcterms:modified>
</cp:coreProperties>
</file>